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ADF01" w14:textId="77777777" w:rsidR="003122E9" w:rsidRPr="001A68B3" w:rsidRDefault="003122E9" w:rsidP="00A035E0">
      <w:pPr>
        <w:jc w:val="center"/>
        <w:outlineLvl w:val="0"/>
        <w:rPr>
          <w:b/>
          <w:smallCaps/>
          <w:sz w:val="22"/>
          <w:szCs w:val="22"/>
        </w:rPr>
      </w:pPr>
      <w:r w:rsidRPr="001A68B3">
        <w:rPr>
          <w:b/>
          <w:smallCaps/>
          <w:sz w:val="22"/>
          <w:szCs w:val="22"/>
        </w:rPr>
        <w:t>Munkaügyi és Társadalombiztosítási Igazgatási BA Alapszak</w:t>
      </w:r>
    </w:p>
    <w:p w14:paraId="0D6A1111" w14:textId="77777777" w:rsidR="003122E9" w:rsidRPr="001A68B3" w:rsidRDefault="003122E9" w:rsidP="003122E9">
      <w:pPr>
        <w:jc w:val="center"/>
        <w:rPr>
          <w:b/>
          <w:smallCaps/>
          <w:sz w:val="22"/>
          <w:szCs w:val="22"/>
        </w:rPr>
      </w:pPr>
      <w:r w:rsidRPr="001A68B3">
        <w:rPr>
          <w:b/>
          <w:smallCaps/>
          <w:sz w:val="22"/>
          <w:szCs w:val="22"/>
        </w:rPr>
        <w:t>munkaügyi kapcsolatok szakirány</w:t>
      </w:r>
    </w:p>
    <w:p w14:paraId="391D7BA3" w14:textId="77777777" w:rsidR="003122E9" w:rsidRPr="001A68B3" w:rsidRDefault="003122E9" w:rsidP="00A035E0">
      <w:pPr>
        <w:jc w:val="center"/>
        <w:outlineLvl w:val="0"/>
        <w:rPr>
          <w:b/>
          <w:smallCaps/>
          <w:sz w:val="22"/>
          <w:szCs w:val="22"/>
        </w:rPr>
      </w:pPr>
      <w:r w:rsidRPr="001A68B3">
        <w:rPr>
          <w:b/>
          <w:smallCaps/>
          <w:sz w:val="22"/>
          <w:szCs w:val="22"/>
        </w:rPr>
        <w:t>munkajog</w:t>
      </w:r>
    </w:p>
    <w:p w14:paraId="3B1CFA7A" w14:textId="77777777" w:rsidR="003122E9" w:rsidRPr="001A68B3" w:rsidRDefault="003122E9" w:rsidP="00A035E0">
      <w:pPr>
        <w:jc w:val="center"/>
        <w:outlineLvl w:val="0"/>
        <w:rPr>
          <w:b/>
          <w:smallCaps/>
          <w:sz w:val="22"/>
          <w:szCs w:val="22"/>
        </w:rPr>
      </w:pPr>
      <w:r w:rsidRPr="001A68B3">
        <w:rPr>
          <w:b/>
          <w:smallCaps/>
          <w:sz w:val="22"/>
          <w:szCs w:val="22"/>
        </w:rPr>
        <w:t>Záróvizsga tételsor</w:t>
      </w:r>
    </w:p>
    <w:p w14:paraId="61C1E120" w14:textId="0382B225" w:rsidR="003122E9" w:rsidRPr="001A68B3" w:rsidRDefault="00DC29D7" w:rsidP="00A035E0">
      <w:pPr>
        <w:jc w:val="center"/>
        <w:outlineLvl w:val="0"/>
        <w:rPr>
          <w:b/>
          <w:smallCaps/>
          <w:sz w:val="22"/>
          <w:szCs w:val="22"/>
        </w:rPr>
      </w:pPr>
      <w:r w:rsidRPr="001A68B3">
        <w:rPr>
          <w:b/>
          <w:smallCaps/>
          <w:sz w:val="22"/>
          <w:szCs w:val="22"/>
        </w:rPr>
        <w:t>2024</w:t>
      </w:r>
      <w:r w:rsidR="00C6217D" w:rsidRPr="001A68B3">
        <w:rPr>
          <w:b/>
          <w:smallCaps/>
          <w:sz w:val="22"/>
          <w:szCs w:val="22"/>
        </w:rPr>
        <w:t>/2025</w:t>
      </w:r>
    </w:p>
    <w:p w14:paraId="65E67B6A" w14:textId="77777777" w:rsidR="003122E9" w:rsidRPr="001A68B3" w:rsidRDefault="003122E9" w:rsidP="003122E9">
      <w:pPr>
        <w:rPr>
          <w:sz w:val="22"/>
          <w:szCs w:val="22"/>
        </w:rPr>
      </w:pPr>
    </w:p>
    <w:p w14:paraId="561975D6" w14:textId="77777777" w:rsidR="003122E9" w:rsidRPr="001A68B3" w:rsidRDefault="003122E9" w:rsidP="00A035E0">
      <w:pPr>
        <w:jc w:val="center"/>
        <w:outlineLvl w:val="0"/>
        <w:rPr>
          <w:b/>
          <w:sz w:val="22"/>
          <w:szCs w:val="22"/>
        </w:rPr>
      </w:pPr>
      <w:r w:rsidRPr="001A68B3">
        <w:rPr>
          <w:b/>
          <w:sz w:val="22"/>
          <w:szCs w:val="22"/>
        </w:rPr>
        <w:t>„A” tétel</w:t>
      </w:r>
    </w:p>
    <w:p w14:paraId="29CA74E6" w14:textId="2635DD41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 munkajog fogalma és tárgya. A munkajog viszonya más jogterülethez. A munkajogi szabályozás történeti fejlődése</w:t>
      </w:r>
      <w:r w:rsidR="00E42F17" w:rsidRPr="001A68B3">
        <w:rPr>
          <w:sz w:val="22"/>
          <w:szCs w:val="22"/>
        </w:rPr>
        <w:t>.</w:t>
      </w:r>
    </w:p>
    <w:p w14:paraId="56F37372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Az Mt., Kjt., Kttv.</w:t>
      </w:r>
      <w:r w:rsidR="009B617E" w:rsidRPr="001A68B3">
        <w:rPr>
          <w:sz w:val="22"/>
          <w:szCs w:val="22"/>
        </w:rPr>
        <w:t xml:space="preserve">, </w:t>
      </w:r>
      <w:r w:rsidR="00FE51E0" w:rsidRPr="001A68B3">
        <w:rPr>
          <w:sz w:val="22"/>
          <w:szCs w:val="22"/>
        </w:rPr>
        <w:t>Kit</w:t>
      </w:r>
      <w:r w:rsidR="009B617E" w:rsidRPr="001A68B3">
        <w:rPr>
          <w:sz w:val="22"/>
          <w:szCs w:val="22"/>
        </w:rPr>
        <w:t>.</w:t>
      </w:r>
      <w:r w:rsidRPr="001A68B3">
        <w:rPr>
          <w:sz w:val="22"/>
          <w:szCs w:val="22"/>
        </w:rPr>
        <w:t xml:space="preserve"> hatálya.</w:t>
      </w:r>
    </w:p>
    <w:p w14:paraId="54A0B8BA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Az Mt. általános magatartási követelményei. A személyhez fűződő jogok védelme.</w:t>
      </w:r>
    </w:p>
    <w:p w14:paraId="34DB8905" w14:textId="77777777" w:rsidR="003122E9" w:rsidRPr="001A68B3" w:rsidRDefault="00261A6C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 jognyilatkozatok. A jognyilatkozatok megtételének módja.</w:t>
      </w:r>
    </w:p>
    <w:p w14:paraId="6524494D" w14:textId="77777777" w:rsidR="009B617E" w:rsidRPr="001A68B3" w:rsidRDefault="00261A6C" w:rsidP="009B617E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A határidők számítása. </w:t>
      </w:r>
      <w:r w:rsidR="003122E9" w:rsidRPr="001A68B3">
        <w:rPr>
          <w:sz w:val="22"/>
          <w:szCs w:val="22"/>
        </w:rPr>
        <w:t>A munkaviszonyból származó igény elévülése. A munkaviszonyra vonatkozó szabályok.</w:t>
      </w:r>
      <w:r w:rsidR="009B617E" w:rsidRPr="001A68B3">
        <w:rPr>
          <w:sz w:val="22"/>
          <w:szCs w:val="22"/>
        </w:rPr>
        <w:t xml:space="preserve"> </w:t>
      </w:r>
    </w:p>
    <w:p w14:paraId="3C1CE990" w14:textId="77777777" w:rsidR="003122E9" w:rsidRPr="001A68B3" w:rsidRDefault="009B617E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Az érvénytelenség szabályozása. (Semmisség, megtámadhatóság)</w:t>
      </w:r>
    </w:p>
    <w:p w14:paraId="3C3903F1" w14:textId="77777777" w:rsidR="003122E9" w:rsidRPr="001A68B3" w:rsidRDefault="00041C87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 </w:t>
      </w:r>
      <w:r w:rsidR="003122E9" w:rsidRPr="001A68B3">
        <w:rPr>
          <w:sz w:val="22"/>
          <w:szCs w:val="22"/>
        </w:rPr>
        <w:t>A munkaviszony</w:t>
      </w:r>
      <w:r w:rsidR="009B617E" w:rsidRPr="001A68B3">
        <w:rPr>
          <w:sz w:val="22"/>
          <w:szCs w:val="22"/>
        </w:rPr>
        <w:t xml:space="preserve"> alanyai és a munkaviszony</w:t>
      </w:r>
      <w:r w:rsidR="003122E9" w:rsidRPr="001A68B3">
        <w:rPr>
          <w:sz w:val="22"/>
          <w:szCs w:val="22"/>
        </w:rPr>
        <w:t xml:space="preserve"> létesítésének kérdései, a munkaszerződés és a munkaviszony tartalmi elemeinek rendszere</w:t>
      </w:r>
      <w:r w:rsidR="009B617E" w:rsidRPr="001A68B3">
        <w:rPr>
          <w:sz w:val="22"/>
          <w:szCs w:val="22"/>
        </w:rPr>
        <w:t>. próbaidő.</w:t>
      </w:r>
      <w:r w:rsidR="003122E9" w:rsidRPr="001A68B3">
        <w:rPr>
          <w:sz w:val="22"/>
          <w:szCs w:val="22"/>
        </w:rPr>
        <w:t xml:space="preserve"> A munkáltató írásbeli tájékoztatásának tartalmi elemei. (Mt.).</w:t>
      </w:r>
    </w:p>
    <w:p w14:paraId="72590B17" w14:textId="77777777" w:rsidR="003122E9" w:rsidRPr="001A68B3" w:rsidRDefault="00FE51E0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 közalkalmazotti jogviszony</w:t>
      </w:r>
      <w:r w:rsidR="003122E9" w:rsidRPr="001A68B3">
        <w:rPr>
          <w:sz w:val="22"/>
          <w:szCs w:val="22"/>
        </w:rPr>
        <w:t xml:space="preserve"> létesítése, módosítása, módosulása.</w:t>
      </w:r>
    </w:p>
    <w:p w14:paraId="5D0B69B0" w14:textId="77777777" w:rsidR="003122E9" w:rsidRPr="001A68B3" w:rsidRDefault="00041C87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A </w:t>
      </w:r>
      <w:r w:rsidR="003122E9" w:rsidRPr="001A68B3">
        <w:rPr>
          <w:sz w:val="22"/>
          <w:szCs w:val="22"/>
        </w:rPr>
        <w:t>közszolgálati tisztviselői jogviszony létesítése, módosítása, módosulása.</w:t>
      </w:r>
    </w:p>
    <w:p w14:paraId="19E27A5A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 munkaviszony módosítása és módosulása (Mt.)</w:t>
      </w:r>
    </w:p>
    <w:p w14:paraId="22FC1027" w14:textId="77777777" w:rsidR="002B4416" w:rsidRPr="001A68B3" w:rsidRDefault="003122E9" w:rsidP="00F01B67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A kötelezettségek rendszere a munkajogban, a közalkalmazotti jogban, és a közszolgálati jogban. </w:t>
      </w:r>
    </w:p>
    <w:p w14:paraId="1389CACE" w14:textId="39C057FB" w:rsidR="00442D3D" w:rsidRPr="001A68B3" w:rsidRDefault="003122E9" w:rsidP="00F01B67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Jogkövetkezmények a munkavállaló vétkes kötelezettségszegéséért. A munkaszerződéstől eltérő foglalkoztatás. (Mt.).</w:t>
      </w:r>
      <w:r w:rsidR="00442D3D" w:rsidRPr="001A68B3">
        <w:rPr>
          <w:sz w:val="22"/>
          <w:szCs w:val="22"/>
        </w:rPr>
        <w:t xml:space="preserve"> Az utasítási jog és az utasítás megtagadása. Mentesülés a munkavégzési kötelezettség alól.</w:t>
      </w:r>
    </w:p>
    <w:p w14:paraId="615CD81A" w14:textId="08668A7E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 A munkaidő megállapítására vo</w:t>
      </w:r>
      <w:r w:rsidR="009B617E" w:rsidRPr="001A68B3">
        <w:rPr>
          <w:sz w:val="22"/>
          <w:szCs w:val="22"/>
        </w:rPr>
        <w:t xml:space="preserve">natkozó szabályok az Mt., Kjt. és Kttv. </w:t>
      </w:r>
      <w:r w:rsidR="00442D3D" w:rsidRPr="001A68B3">
        <w:rPr>
          <w:sz w:val="22"/>
          <w:szCs w:val="22"/>
        </w:rPr>
        <w:t xml:space="preserve">Kit. </w:t>
      </w:r>
      <w:r w:rsidR="009B617E" w:rsidRPr="001A68B3">
        <w:rPr>
          <w:sz w:val="22"/>
          <w:szCs w:val="22"/>
        </w:rPr>
        <w:t>szabályaiban</w:t>
      </w:r>
      <w:r w:rsidRPr="001A68B3">
        <w:rPr>
          <w:sz w:val="22"/>
          <w:szCs w:val="22"/>
        </w:rPr>
        <w:t xml:space="preserve"> (Napi munkaidő, munkaidőkeret, munkaidő beosztás szabályai, rendkívüli munkaidő, ügyelet és készenlét)</w:t>
      </w:r>
    </w:p>
    <w:p w14:paraId="41DB57F4" w14:textId="690ED88A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A pihenőidők rendszere és díjazása az </w:t>
      </w:r>
      <w:proofErr w:type="spellStart"/>
      <w:r w:rsidRPr="001A68B3">
        <w:rPr>
          <w:sz w:val="22"/>
          <w:szCs w:val="22"/>
        </w:rPr>
        <w:t>Mt</w:t>
      </w:r>
      <w:proofErr w:type="spellEnd"/>
      <w:r w:rsidRPr="001A68B3">
        <w:rPr>
          <w:sz w:val="22"/>
          <w:szCs w:val="22"/>
        </w:rPr>
        <w:t xml:space="preserve">-ben, </w:t>
      </w:r>
      <w:proofErr w:type="spellStart"/>
      <w:r w:rsidRPr="001A68B3">
        <w:rPr>
          <w:sz w:val="22"/>
          <w:szCs w:val="22"/>
        </w:rPr>
        <w:t>Kjt</w:t>
      </w:r>
      <w:proofErr w:type="spellEnd"/>
      <w:r w:rsidRPr="001A68B3">
        <w:rPr>
          <w:sz w:val="22"/>
          <w:szCs w:val="22"/>
        </w:rPr>
        <w:t>-ben, Kttv-</w:t>
      </w:r>
      <w:proofErr w:type="spellStart"/>
      <w:proofErr w:type="gramStart"/>
      <w:r w:rsidRPr="001A68B3">
        <w:rPr>
          <w:sz w:val="22"/>
          <w:szCs w:val="22"/>
        </w:rPr>
        <w:t>ben.</w:t>
      </w:r>
      <w:r w:rsidR="00442D3D" w:rsidRPr="001A68B3">
        <w:rPr>
          <w:sz w:val="22"/>
          <w:szCs w:val="22"/>
        </w:rPr>
        <w:t>Kit</w:t>
      </w:r>
      <w:proofErr w:type="spellEnd"/>
      <w:proofErr w:type="gramEnd"/>
      <w:r w:rsidR="00442D3D" w:rsidRPr="001A68B3">
        <w:rPr>
          <w:sz w:val="22"/>
          <w:szCs w:val="22"/>
        </w:rPr>
        <w:t xml:space="preserve">. </w:t>
      </w:r>
    </w:p>
    <w:p w14:paraId="16CA04CF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 A szabadság, </w:t>
      </w:r>
      <w:r w:rsidR="009B617E" w:rsidRPr="001A68B3">
        <w:rPr>
          <w:sz w:val="22"/>
          <w:szCs w:val="22"/>
        </w:rPr>
        <w:t>betegszabadság</w:t>
      </w:r>
      <w:r w:rsidRPr="001A68B3">
        <w:rPr>
          <w:sz w:val="22"/>
          <w:szCs w:val="22"/>
        </w:rPr>
        <w:t>, szülési szabadság és fizetés nélküli szabadság szabályai az Mt.-ben.</w:t>
      </w:r>
    </w:p>
    <w:p w14:paraId="5F273285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A szabadságra vonatkozó eltérő szabályok a </w:t>
      </w:r>
      <w:proofErr w:type="spellStart"/>
      <w:r w:rsidRPr="001A68B3">
        <w:rPr>
          <w:sz w:val="22"/>
          <w:szCs w:val="22"/>
        </w:rPr>
        <w:t>Kjt</w:t>
      </w:r>
      <w:proofErr w:type="spellEnd"/>
      <w:r w:rsidRPr="001A68B3">
        <w:rPr>
          <w:sz w:val="22"/>
          <w:szCs w:val="22"/>
        </w:rPr>
        <w:t>-ben és a Kttv-ben.</w:t>
      </w:r>
    </w:p>
    <w:p w14:paraId="7DC9F06E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 munkabér fogalma, fajtái (alapbér, teljesítménybér, garantált bérminimum, kötelező legkisebb munkabér, bérpótlékok). A</w:t>
      </w:r>
      <w:r w:rsidR="00E6712F" w:rsidRPr="001A68B3">
        <w:rPr>
          <w:sz w:val="22"/>
          <w:szCs w:val="22"/>
        </w:rPr>
        <w:t>z</w:t>
      </w:r>
      <w:r w:rsidRPr="001A68B3">
        <w:rPr>
          <w:sz w:val="22"/>
          <w:szCs w:val="22"/>
        </w:rPr>
        <w:t xml:space="preserve"> alapbér megállapításának főbb szabályai.</w:t>
      </w:r>
    </w:p>
    <w:p w14:paraId="47199D2D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A távolléti díjra vonatkozó szabályok az </w:t>
      </w:r>
      <w:proofErr w:type="spellStart"/>
      <w:r w:rsidRPr="001A68B3">
        <w:rPr>
          <w:sz w:val="22"/>
          <w:szCs w:val="22"/>
        </w:rPr>
        <w:t>Mt</w:t>
      </w:r>
      <w:proofErr w:type="spellEnd"/>
      <w:r w:rsidRPr="001A68B3">
        <w:rPr>
          <w:sz w:val="22"/>
          <w:szCs w:val="22"/>
        </w:rPr>
        <w:t>-ben. A díjazás szabályai munkavégzés hiányában.</w:t>
      </w:r>
    </w:p>
    <w:p w14:paraId="3CAFB2DF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A rendkívüli munkaidőben végzett munka fogalma, és díjazása az </w:t>
      </w:r>
      <w:proofErr w:type="spellStart"/>
      <w:r w:rsidRPr="001A68B3">
        <w:rPr>
          <w:sz w:val="22"/>
          <w:szCs w:val="22"/>
        </w:rPr>
        <w:t>Mt</w:t>
      </w:r>
      <w:proofErr w:type="spellEnd"/>
      <w:r w:rsidRPr="001A68B3">
        <w:rPr>
          <w:sz w:val="22"/>
          <w:szCs w:val="22"/>
        </w:rPr>
        <w:t>-ben.</w:t>
      </w:r>
    </w:p>
    <w:p w14:paraId="3B6DE197" w14:textId="77777777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>A munkabér védelme. A jogalap nélkül kifizetett munkabérre vonatkozó szabályok. A munkavállaló tartozásainak megtérítése. A munkabérből való levonás szabályai.</w:t>
      </w:r>
    </w:p>
    <w:p w14:paraId="017429C3" w14:textId="77777777" w:rsidR="003122E9" w:rsidRPr="001A68B3" w:rsidRDefault="00041C87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 </w:t>
      </w:r>
      <w:r w:rsidR="003122E9" w:rsidRPr="001A68B3">
        <w:rPr>
          <w:sz w:val="22"/>
          <w:szCs w:val="22"/>
        </w:rPr>
        <w:t>Előmeneteli</w:t>
      </w:r>
      <w:r w:rsidR="00261A6C" w:rsidRPr="001A68B3">
        <w:rPr>
          <w:sz w:val="22"/>
          <w:szCs w:val="22"/>
        </w:rPr>
        <w:t>-</w:t>
      </w:r>
      <w:r w:rsidR="003122E9" w:rsidRPr="001A68B3">
        <w:rPr>
          <w:sz w:val="22"/>
          <w:szCs w:val="22"/>
        </w:rPr>
        <w:t xml:space="preserve"> és illetményrendszer szabályozása a </w:t>
      </w:r>
      <w:proofErr w:type="spellStart"/>
      <w:r w:rsidR="003122E9" w:rsidRPr="001A68B3">
        <w:rPr>
          <w:sz w:val="22"/>
          <w:szCs w:val="22"/>
        </w:rPr>
        <w:t>Kjt</w:t>
      </w:r>
      <w:proofErr w:type="spellEnd"/>
      <w:r w:rsidR="003122E9" w:rsidRPr="001A68B3">
        <w:rPr>
          <w:sz w:val="22"/>
          <w:szCs w:val="22"/>
        </w:rPr>
        <w:t>-ben.</w:t>
      </w:r>
    </w:p>
    <w:p w14:paraId="6072D164" w14:textId="27BE8329" w:rsidR="003122E9" w:rsidRPr="001A68B3" w:rsidRDefault="003122E9" w:rsidP="003A56B6">
      <w:pPr>
        <w:pStyle w:val="listparagraph"/>
        <w:rPr>
          <w:sz w:val="22"/>
          <w:szCs w:val="22"/>
        </w:rPr>
      </w:pPr>
      <w:r w:rsidRPr="001A68B3">
        <w:rPr>
          <w:sz w:val="22"/>
          <w:szCs w:val="22"/>
        </w:rPr>
        <w:t xml:space="preserve"> Előmeneteli</w:t>
      </w:r>
      <w:r w:rsidR="00261A6C" w:rsidRPr="001A68B3">
        <w:rPr>
          <w:sz w:val="22"/>
          <w:szCs w:val="22"/>
        </w:rPr>
        <w:t>- és illetmény</w:t>
      </w:r>
      <w:r w:rsidRPr="001A68B3">
        <w:rPr>
          <w:sz w:val="22"/>
          <w:szCs w:val="22"/>
        </w:rPr>
        <w:t>rendszer szabályai a Kttv</w:t>
      </w:r>
      <w:r w:rsidR="009B617E" w:rsidRPr="001A68B3">
        <w:rPr>
          <w:sz w:val="22"/>
          <w:szCs w:val="22"/>
        </w:rPr>
        <w:t>-ben</w:t>
      </w:r>
      <w:r w:rsidR="00E42F17" w:rsidRPr="001A68B3">
        <w:rPr>
          <w:sz w:val="22"/>
          <w:szCs w:val="22"/>
        </w:rPr>
        <w:t>, Kit-ben.</w:t>
      </w:r>
    </w:p>
    <w:p w14:paraId="2FD7C1F9" w14:textId="77777777" w:rsidR="003122E9" w:rsidRPr="001A68B3" w:rsidRDefault="00041C87" w:rsidP="003A56B6">
      <w:pPr>
        <w:pStyle w:val="listparagraph"/>
        <w:numPr>
          <w:ilvl w:val="0"/>
          <w:numId w:val="0"/>
        </w:numPr>
        <w:ind w:left="720" w:hanging="360"/>
        <w:rPr>
          <w:sz w:val="22"/>
          <w:szCs w:val="22"/>
        </w:rPr>
      </w:pPr>
      <w:r w:rsidRPr="001A68B3">
        <w:rPr>
          <w:sz w:val="22"/>
          <w:szCs w:val="22"/>
        </w:rPr>
        <w:br w:type="page"/>
      </w:r>
    </w:p>
    <w:p w14:paraId="033927D5" w14:textId="77777777" w:rsidR="003122E9" w:rsidRPr="001A68B3" w:rsidRDefault="003122E9">
      <w:pPr>
        <w:rPr>
          <w:sz w:val="22"/>
          <w:szCs w:val="22"/>
        </w:rPr>
      </w:pPr>
    </w:p>
    <w:p w14:paraId="42B9B699" w14:textId="77777777" w:rsidR="003122E9" w:rsidRPr="001A68B3" w:rsidRDefault="003122E9" w:rsidP="00A035E0">
      <w:pPr>
        <w:jc w:val="center"/>
        <w:outlineLvl w:val="0"/>
        <w:rPr>
          <w:b/>
          <w:sz w:val="22"/>
          <w:szCs w:val="22"/>
        </w:rPr>
      </w:pPr>
      <w:r w:rsidRPr="001A68B3">
        <w:rPr>
          <w:b/>
          <w:sz w:val="22"/>
          <w:szCs w:val="22"/>
        </w:rPr>
        <w:t>„B” tétel</w:t>
      </w:r>
    </w:p>
    <w:p w14:paraId="699EE978" w14:textId="77777777" w:rsidR="003122E9" w:rsidRPr="001A68B3" w:rsidRDefault="009B617E" w:rsidP="009B617E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 xml:space="preserve">Munkaügyi viták: </w:t>
      </w:r>
      <w:r w:rsidR="003122E9" w:rsidRPr="001A68B3">
        <w:rPr>
          <w:sz w:val="22"/>
          <w:szCs w:val="22"/>
        </w:rPr>
        <w:t>A kollektív munkaügyi vita. (Mt., Kjt.)</w:t>
      </w:r>
      <w:r w:rsidRPr="001A68B3">
        <w:rPr>
          <w:sz w:val="22"/>
          <w:szCs w:val="22"/>
        </w:rPr>
        <w:t xml:space="preserve"> és a munkaügyi jogvita (Mt., Kjt., Kttv.).</w:t>
      </w:r>
    </w:p>
    <w:p w14:paraId="106F81EE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Az atipikus munkavégzési viszonyok eltérő szabályai. I. (határozott idejű, részmunkaidős foglalkoztatás,</w:t>
      </w:r>
      <w:r w:rsidR="009B617E" w:rsidRPr="001A68B3">
        <w:rPr>
          <w:sz w:val="22"/>
          <w:szCs w:val="22"/>
        </w:rPr>
        <w:t xml:space="preserve"> munkavégzés behívás alapján, munkakörmegosztás, több munkáltató által foglalkoztatás</w:t>
      </w:r>
      <w:r w:rsidRPr="001A68B3">
        <w:rPr>
          <w:sz w:val="22"/>
          <w:szCs w:val="22"/>
        </w:rPr>
        <w:t>)</w:t>
      </w:r>
    </w:p>
    <w:p w14:paraId="20D83911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Az atipikus munkavégzési viszonyok eltérő szabályai. II. (egyszerűsített foglalkoztatás, vezető állású munkavállalókra vonatkozó szabályok</w:t>
      </w:r>
      <w:r w:rsidR="009B617E" w:rsidRPr="001A68B3">
        <w:rPr>
          <w:sz w:val="22"/>
          <w:szCs w:val="22"/>
        </w:rPr>
        <w:t xml:space="preserve"> és a köztulajdonban álló munkáltatónál történő foglalkoztatás)</w:t>
      </w:r>
    </w:p>
    <w:p w14:paraId="2211FE18" w14:textId="770401B5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munkaerő kölcsönzés szabályai: a kölcsönbeadó és a kölcsönvevő közötti jogviszonyra vonatkozó rendelkezések.</w:t>
      </w:r>
    </w:p>
    <w:p w14:paraId="274DAC0C" w14:textId="5726CBF9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munkaerő kölcsönzés szabályai: A kölcsönbeadó és munkavállaló, a kölcsönvevő és munkavállaló közötti jogviszony szabályai.</w:t>
      </w:r>
    </w:p>
    <w:p w14:paraId="69CE0D37" w14:textId="77777777" w:rsidR="003122E9" w:rsidRPr="001A68B3" w:rsidRDefault="003122E9" w:rsidP="009B617E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távmunka szabályai</w:t>
      </w:r>
      <w:r w:rsidR="009B617E" w:rsidRPr="001A68B3">
        <w:rPr>
          <w:sz w:val="22"/>
          <w:szCs w:val="22"/>
        </w:rPr>
        <w:t xml:space="preserve"> és a bedolgozói jogviszony</w:t>
      </w:r>
      <w:r w:rsidRPr="001A68B3">
        <w:rPr>
          <w:sz w:val="22"/>
          <w:szCs w:val="22"/>
        </w:rPr>
        <w:t>.</w:t>
      </w:r>
    </w:p>
    <w:p w14:paraId="20DDF46A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Munkaviszonyhoz kapcsolódó egyéb megál</w:t>
      </w:r>
      <w:r w:rsidR="00A035E0" w:rsidRPr="001A68B3">
        <w:rPr>
          <w:sz w:val="22"/>
          <w:szCs w:val="22"/>
        </w:rPr>
        <w:t>l</w:t>
      </w:r>
      <w:r w:rsidRPr="001A68B3">
        <w:rPr>
          <w:sz w:val="22"/>
          <w:szCs w:val="22"/>
        </w:rPr>
        <w:t>apodások (versenytilalmi megállapodás, tanulmányi szerződés)</w:t>
      </w:r>
    </w:p>
    <w:p w14:paraId="7DF63C87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 xml:space="preserve"> A munkáltató személyében bekövetkező változás (a munkajogi jogutódlás) fogalma, </w:t>
      </w:r>
      <w:proofErr w:type="gramStart"/>
      <w:r w:rsidRPr="001A68B3">
        <w:rPr>
          <w:sz w:val="22"/>
          <w:szCs w:val="22"/>
        </w:rPr>
        <w:t>szabályai ,</w:t>
      </w:r>
      <w:proofErr w:type="gramEnd"/>
      <w:r w:rsidRPr="001A68B3">
        <w:rPr>
          <w:sz w:val="22"/>
          <w:szCs w:val="22"/>
        </w:rPr>
        <w:t xml:space="preserve"> a munkáltató fizetésképtelensége</w:t>
      </w:r>
      <w:r w:rsidR="00FE51E0" w:rsidRPr="001A68B3">
        <w:rPr>
          <w:sz w:val="22"/>
          <w:szCs w:val="22"/>
        </w:rPr>
        <w:t>, Bérgarancia Alap</w:t>
      </w:r>
    </w:p>
    <w:p w14:paraId="6A7D05D2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munkavállaló kártérítési felelőssége (vétkességi alakzat)</w:t>
      </w:r>
    </w:p>
    <w:p w14:paraId="59553004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munkavállaló kártérítési felelőssége (vétkességre tekintet nélküli alakzat)</w:t>
      </w:r>
    </w:p>
    <w:p w14:paraId="341FE46B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munkáltató kártérítési felelőssége</w:t>
      </w:r>
    </w:p>
    <w:p w14:paraId="468AA3FA" w14:textId="6FC26CC5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munkaviszony megszűnésének</w:t>
      </w:r>
      <w:r w:rsidR="00E42F17" w:rsidRPr="001A68B3">
        <w:rPr>
          <w:sz w:val="22"/>
          <w:szCs w:val="22"/>
        </w:rPr>
        <w:t>,</w:t>
      </w:r>
      <w:r w:rsidRPr="001A68B3">
        <w:rPr>
          <w:sz w:val="22"/>
          <w:szCs w:val="22"/>
        </w:rPr>
        <w:t xml:space="preserve"> illetve megszüntetésének rendszere. A közös megegyezé</w:t>
      </w:r>
      <w:r w:rsidR="0021266D" w:rsidRPr="001A68B3">
        <w:rPr>
          <w:sz w:val="22"/>
          <w:szCs w:val="22"/>
        </w:rPr>
        <w:t>ses munkaviszony megszüntetés.</w:t>
      </w:r>
    </w:p>
    <w:p w14:paraId="4FC1961F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 xml:space="preserve">A felmondás elvei és általános szabályai </w:t>
      </w:r>
    </w:p>
    <w:p w14:paraId="50A8F71B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Azonnali hatályú felmondás elvei és szabályai</w:t>
      </w:r>
    </w:p>
    <w:p w14:paraId="7D1CAA76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csoportos létszámcsökkentésre vonatkozó szabályok (Mt.)</w:t>
      </w:r>
    </w:p>
    <w:p w14:paraId="4FC46109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 xml:space="preserve"> A végkielégítés. Eljárás a munkaviszony megszűnése és a megszüntetése esetén.</w:t>
      </w:r>
    </w:p>
    <w:p w14:paraId="3BCB6CF6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munkaviszony jogellenes megszüntetése és jogkövetkezményei (</w:t>
      </w:r>
      <w:proofErr w:type="spellStart"/>
      <w:r w:rsidRPr="001A68B3">
        <w:rPr>
          <w:sz w:val="22"/>
          <w:szCs w:val="22"/>
        </w:rPr>
        <w:t>Mt</w:t>
      </w:r>
      <w:proofErr w:type="spellEnd"/>
      <w:r w:rsidRPr="001A68B3">
        <w:rPr>
          <w:sz w:val="22"/>
          <w:szCs w:val="22"/>
        </w:rPr>
        <w:t xml:space="preserve">). </w:t>
      </w:r>
    </w:p>
    <w:p w14:paraId="061FF947" w14:textId="77777777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közalkalmazotti jogviszony megszűnése és megszüntetése</w:t>
      </w:r>
    </w:p>
    <w:p w14:paraId="13AADF74" w14:textId="0E977B9E" w:rsidR="003122E9" w:rsidRPr="001A68B3" w:rsidRDefault="003122E9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közszolgálati jogviszony megszűnése és megszüntetése</w:t>
      </w:r>
      <w:r w:rsidR="002B4416" w:rsidRPr="001A68B3">
        <w:rPr>
          <w:sz w:val="22"/>
          <w:szCs w:val="22"/>
        </w:rPr>
        <w:t xml:space="preserve"> (Kttv., Kit.)</w:t>
      </w:r>
    </w:p>
    <w:p w14:paraId="1D4B23A2" w14:textId="26A59ED3" w:rsidR="003122E9" w:rsidRPr="001A68B3" w:rsidRDefault="004D4711" w:rsidP="003122E9">
      <w:pPr>
        <w:numPr>
          <w:ilvl w:val="0"/>
          <w:numId w:val="2"/>
        </w:numPr>
        <w:jc w:val="both"/>
        <w:rPr>
          <w:sz w:val="22"/>
          <w:szCs w:val="22"/>
        </w:rPr>
      </w:pPr>
      <w:r w:rsidRPr="001A68B3">
        <w:rPr>
          <w:sz w:val="22"/>
          <w:szCs w:val="22"/>
        </w:rPr>
        <w:t>A fegyelmi felelősség (</w:t>
      </w:r>
      <w:r w:rsidR="003122E9" w:rsidRPr="001A68B3">
        <w:rPr>
          <w:sz w:val="22"/>
          <w:szCs w:val="22"/>
        </w:rPr>
        <w:t>Kttv.</w:t>
      </w:r>
      <w:r w:rsidR="002B4416" w:rsidRPr="001A68B3">
        <w:rPr>
          <w:sz w:val="22"/>
          <w:szCs w:val="22"/>
        </w:rPr>
        <w:t>, Kit</w:t>
      </w:r>
      <w:r w:rsidR="003122E9" w:rsidRPr="001A68B3">
        <w:rPr>
          <w:sz w:val="22"/>
          <w:szCs w:val="22"/>
        </w:rPr>
        <w:t>)</w:t>
      </w:r>
    </w:p>
    <w:p w14:paraId="66A2C40F" w14:textId="77777777" w:rsidR="003122E9" w:rsidRPr="001A68B3" w:rsidRDefault="003122E9">
      <w:pPr>
        <w:rPr>
          <w:sz w:val="22"/>
          <w:szCs w:val="22"/>
        </w:rPr>
      </w:pPr>
    </w:p>
    <w:sectPr w:rsidR="003122E9" w:rsidRPr="001A68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F16F9"/>
    <w:multiLevelType w:val="hybridMultilevel"/>
    <w:tmpl w:val="EA9A9CFA"/>
    <w:lvl w:ilvl="0" w:tplc="F44CC0FC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3A37849"/>
    <w:multiLevelType w:val="singleLevel"/>
    <w:tmpl w:val="8F5895B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" w15:restartNumberingAfterBreak="0">
    <w:nsid w:val="7FD85120"/>
    <w:multiLevelType w:val="multilevel"/>
    <w:tmpl w:val="A9C0B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7919422">
    <w:abstractNumId w:val="2"/>
  </w:num>
  <w:num w:numId="2" w16cid:durableId="731586999">
    <w:abstractNumId w:val="1"/>
    <w:lvlOverride w:ilvl="0">
      <w:lvl w:ilvl="0">
        <w:start w:val="2"/>
        <w:numFmt w:val="decimal"/>
        <w:lvlText w:val="%1."/>
        <w:legacy w:legacy="1" w:legacySpace="0" w:legacyIndent="283"/>
        <w:lvlJc w:val="left"/>
        <w:pPr>
          <w:ind w:left="567" w:hanging="283"/>
        </w:pPr>
      </w:lvl>
    </w:lvlOverride>
  </w:num>
  <w:num w:numId="3" w16cid:durableId="1446189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2E9"/>
    <w:rsid w:val="00041C87"/>
    <w:rsid w:val="001A68B3"/>
    <w:rsid w:val="0021266D"/>
    <w:rsid w:val="00261A6C"/>
    <w:rsid w:val="002B4416"/>
    <w:rsid w:val="003122E9"/>
    <w:rsid w:val="0039104C"/>
    <w:rsid w:val="003A56B6"/>
    <w:rsid w:val="00442D3D"/>
    <w:rsid w:val="004B18FA"/>
    <w:rsid w:val="004B2A9C"/>
    <w:rsid w:val="004B3390"/>
    <w:rsid w:val="004D4711"/>
    <w:rsid w:val="004E109C"/>
    <w:rsid w:val="005649EE"/>
    <w:rsid w:val="0061128C"/>
    <w:rsid w:val="006C7C2C"/>
    <w:rsid w:val="006F4ED7"/>
    <w:rsid w:val="00727A2E"/>
    <w:rsid w:val="008076DE"/>
    <w:rsid w:val="008A4991"/>
    <w:rsid w:val="009663CA"/>
    <w:rsid w:val="009B617E"/>
    <w:rsid w:val="009D76C1"/>
    <w:rsid w:val="00A035E0"/>
    <w:rsid w:val="00BE7E40"/>
    <w:rsid w:val="00C20166"/>
    <w:rsid w:val="00C6217D"/>
    <w:rsid w:val="00C9096E"/>
    <w:rsid w:val="00CE76DA"/>
    <w:rsid w:val="00D573C3"/>
    <w:rsid w:val="00D96D6D"/>
    <w:rsid w:val="00DC29D7"/>
    <w:rsid w:val="00E42F17"/>
    <w:rsid w:val="00E653C7"/>
    <w:rsid w:val="00E6712F"/>
    <w:rsid w:val="00EE73E9"/>
    <w:rsid w:val="00FE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EC347F"/>
  <w15:docId w15:val="{2999350F-A065-4867-82DD-F9076421A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rsid w:val="003122E9"/>
    <w:pPr>
      <w:spacing w:before="100" w:beforeAutospacing="1" w:after="100" w:afterAutospacing="1"/>
    </w:pPr>
  </w:style>
  <w:style w:type="paragraph" w:customStyle="1" w:styleId="listparagraph">
    <w:name w:val="listparagraph"/>
    <w:basedOn w:val="Norml"/>
    <w:rsid w:val="003A56B6"/>
    <w:pPr>
      <w:numPr>
        <w:numId w:val="3"/>
      </w:numPr>
      <w:spacing w:before="100" w:beforeAutospacing="1" w:after="100" w:afterAutospacing="1"/>
    </w:pPr>
  </w:style>
  <w:style w:type="paragraph" w:customStyle="1" w:styleId="listparagraphcxsplast">
    <w:name w:val="listparagraphcxsplast"/>
    <w:basedOn w:val="Norml"/>
    <w:rsid w:val="003122E9"/>
    <w:pPr>
      <w:spacing w:before="100" w:beforeAutospacing="1" w:after="100" w:afterAutospacing="1"/>
    </w:pPr>
  </w:style>
  <w:style w:type="paragraph" w:styleId="Dokumentumtrkp">
    <w:name w:val="Document Map"/>
    <w:basedOn w:val="Norml"/>
    <w:link w:val="DokumentumtrkpChar"/>
    <w:rsid w:val="00A035E0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A035E0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qFormat/>
    <w:rsid w:val="00E653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0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516</Words>
  <Characters>3588</Characters>
  <Application>Microsoft Office Word</Application>
  <DocSecurity>0</DocSecurity>
  <Lines>55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MUNKAÜGYI ÉS TÁRSADALOMBIZTOSÍTÁSI IGAZGATÁSI BA ALAPSZAK</vt:lpstr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MUNKAÜGYI ÉS TÁRSADALOMBIZTOSÍTÁSI IGAZGATÁSI BA ALAPSZAK</dc:title>
  <dc:creator>Miskolci Egyetem</dc:creator>
  <cp:lastModifiedBy>Mélypataki Gábor</cp:lastModifiedBy>
  <cp:revision>10</cp:revision>
  <cp:lastPrinted>2017-02-25T13:12:00Z</cp:lastPrinted>
  <dcterms:created xsi:type="dcterms:W3CDTF">2026-02-11T09:18:00Z</dcterms:created>
  <dcterms:modified xsi:type="dcterms:W3CDTF">2026-03-04T09:52:00Z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92344752-d5f2-4ed4-a231-cc4dd4152ff9</vt:lpwstr>
  </property>
</Properties>
</file>